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7254" w:rsidRPr="008E14E9" w:rsidRDefault="00A47254" w:rsidP="005A33D2">
      <w:pPr>
        <w:pStyle w:val="NoSpacing"/>
        <w:jc w:val="center"/>
        <w:rPr>
          <w:rStyle w:val="head11"/>
          <w:rFonts w:ascii="Sylfaen" w:hAnsi="Sylfaen" w:cs="Sylfaen"/>
          <w:lang w:val="ka-GE"/>
        </w:rPr>
      </w:pPr>
      <w:r w:rsidRPr="008E14E9">
        <w:rPr>
          <w:rStyle w:val="head11"/>
          <w:rFonts w:ascii="Sylfaen" w:hAnsi="Sylfaen" w:cs="Sylfaen"/>
          <w:lang w:val="ka-GE"/>
        </w:rPr>
        <w:t>სსიპ-სოხუმის სახელმწიფო უნივერსიტეტი</w:t>
      </w:r>
    </w:p>
    <w:p w:rsidR="00A47254" w:rsidRPr="008E14E9" w:rsidRDefault="00A47254" w:rsidP="005A33D2">
      <w:pPr>
        <w:pStyle w:val="NoSpacing"/>
        <w:jc w:val="center"/>
        <w:rPr>
          <w:rFonts w:ascii="Sylfaen" w:hAnsi="Sylfaen"/>
          <w:lang w:val="ka-GE"/>
        </w:rPr>
      </w:pPr>
      <w:r w:rsidRPr="008E14E9">
        <w:rPr>
          <w:rStyle w:val="head11"/>
          <w:rFonts w:ascii="Sylfaen" w:hAnsi="Sylfaen" w:cs="Sylfaen"/>
          <w:lang w:val="ka-GE"/>
        </w:rPr>
        <w:t>აკადემიური საბჭო</w:t>
      </w:r>
    </w:p>
    <w:p w:rsidR="00A47254" w:rsidRPr="008E14E9" w:rsidRDefault="0011465B" w:rsidP="005A33D2">
      <w:pPr>
        <w:pStyle w:val="NoSpacing"/>
        <w:jc w:val="center"/>
        <w:rPr>
          <w:rFonts w:ascii="Sylfaen" w:hAnsi="Sylfaen"/>
          <w:lang w:val="ka-GE"/>
        </w:rPr>
      </w:pPr>
      <w:r w:rsidRPr="008E14E9">
        <w:rPr>
          <w:rFonts w:ascii="Sylfaen" w:hAnsi="Sylfaen"/>
          <w:lang w:val="ka-GE"/>
        </w:rPr>
        <w:t>4</w:t>
      </w:r>
      <w:r w:rsidR="00A47254" w:rsidRPr="008E14E9">
        <w:rPr>
          <w:rFonts w:ascii="Sylfaen" w:hAnsi="Sylfaen"/>
        </w:rPr>
        <w:t>.</w:t>
      </w:r>
      <w:r w:rsidR="00A47254" w:rsidRPr="008E14E9">
        <w:rPr>
          <w:rFonts w:ascii="Sylfaen" w:hAnsi="Sylfaen"/>
          <w:lang w:val="ka-GE"/>
        </w:rPr>
        <w:t xml:space="preserve"> </w:t>
      </w:r>
      <w:r w:rsidRPr="008E14E9">
        <w:rPr>
          <w:rFonts w:ascii="Sylfaen" w:hAnsi="Sylfaen"/>
          <w:lang w:val="ka-GE"/>
        </w:rPr>
        <w:t>08</w:t>
      </w:r>
      <w:r w:rsidR="00A84430" w:rsidRPr="008E14E9">
        <w:rPr>
          <w:rFonts w:ascii="Sylfaen" w:hAnsi="Sylfaen"/>
          <w:lang w:val="ka-GE"/>
        </w:rPr>
        <w:t>. 2023</w:t>
      </w:r>
    </w:p>
    <w:p w:rsidR="006454A5" w:rsidRPr="008E14E9" w:rsidRDefault="00A47254" w:rsidP="005A33D2">
      <w:pPr>
        <w:pStyle w:val="NoSpacing"/>
        <w:jc w:val="center"/>
        <w:rPr>
          <w:rFonts w:ascii="Sylfaen" w:hAnsi="Sylfaen"/>
          <w:b/>
          <w:color w:val="000000"/>
          <w:lang w:val="ka-GE"/>
        </w:rPr>
      </w:pPr>
      <w:r w:rsidRPr="008E14E9">
        <w:rPr>
          <w:rFonts w:ascii="Sylfaen" w:hAnsi="Sylfaen"/>
          <w:b/>
          <w:color w:val="000000"/>
          <w:lang w:val="ka-GE"/>
        </w:rPr>
        <w:t>დადგენილება  № 05/01-</w:t>
      </w:r>
      <w:r w:rsidR="00703287" w:rsidRPr="008E14E9">
        <w:rPr>
          <w:rFonts w:ascii="Sylfaen" w:hAnsi="Sylfaen"/>
          <w:b/>
          <w:color w:val="000000"/>
          <w:lang w:val="ka-GE"/>
        </w:rPr>
        <w:t>143</w:t>
      </w:r>
    </w:p>
    <w:p w:rsidR="005A33D2" w:rsidRPr="005A33D2" w:rsidRDefault="005A33D2" w:rsidP="005A33D2">
      <w:pPr>
        <w:pStyle w:val="NoSpacing"/>
        <w:jc w:val="center"/>
        <w:rPr>
          <w:rFonts w:ascii="Sylfaen" w:hAnsi="Sylfaen"/>
          <w:b/>
          <w:color w:val="000000"/>
          <w:sz w:val="24"/>
          <w:szCs w:val="24"/>
          <w:lang w:val="ka-GE"/>
        </w:rPr>
      </w:pPr>
    </w:p>
    <w:p w:rsidR="008E14E9" w:rsidRDefault="00A2021B" w:rsidP="008E14E9">
      <w:pPr>
        <w:shd w:val="clear" w:color="auto" w:fill="FFFFFF"/>
        <w:spacing w:after="0" w:line="240" w:lineRule="auto"/>
        <w:ind w:left="-567" w:right="50"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  <w:r w:rsidRPr="008E14E9">
        <w:rPr>
          <w:rFonts w:ascii="Sylfaen" w:eastAsia="Times New Roman" w:hAnsi="Sylfaen" w:cs="Times New Roman"/>
          <w:b/>
          <w:color w:val="000000"/>
          <w:lang w:val="ka-GE"/>
        </w:rPr>
        <w:t xml:space="preserve">სსიპ-სოხუმის სახელმწიფო უნივერსიტეტის ჰუმანიტარულ მეცნიერებათა ფაკულტეტზე უნივერსიტეტის </w:t>
      </w:r>
      <w:r w:rsidRPr="008E14E9">
        <w:rPr>
          <w:rFonts w:ascii="Sylfaen" w:hAnsi="Sylfaen"/>
          <w:b/>
          <w:lang w:val="ka-GE"/>
        </w:rPr>
        <w:t xml:space="preserve">რექტორის 2023 წლის 19 მაისის </w:t>
      </w:r>
      <w:r w:rsidRPr="008E14E9">
        <w:rPr>
          <w:rFonts w:ascii="Sylfaen" w:hAnsi="Sylfaen" w:cs="Sylfaen"/>
          <w:b/>
          <w:bCs/>
          <w:color w:val="14171A"/>
          <w:lang w:val="ka-GE"/>
        </w:rPr>
        <w:t>№15/01-13-14</w:t>
      </w:r>
      <w:r w:rsidRPr="008E14E9">
        <w:rPr>
          <w:rFonts w:ascii="Sylfaen" w:hAnsi="Sylfaen"/>
          <w:b/>
          <w:lang w:val="ka-GE"/>
        </w:rPr>
        <w:t xml:space="preserve"> ბრძანების საფუძველზე - </w:t>
      </w:r>
      <w:r w:rsidRPr="008E14E9">
        <w:rPr>
          <w:rFonts w:ascii="Sylfaen" w:hAnsi="Sylfaen"/>
          <w:b/>
          <w:bCs/>
          <w:lang w:val="ka-GE"/>
        </w:rPr>
        <w:t xml:space="preserve">ასოცირებული პროფესორის </w:t>
      </w:r>
      <w:r w:rsidRPr="008E14E9">
        <w:rPr>
          <w:rFonts w:ascii="Sylfaen" w:hAnsi="Sylfaen" w:cs="Sylfaen"/>
          <w:b/>
          <w:bCs/>
          <w:color w:val="14171A"/>
          <w:lang w:val="ka-GE"/>
        </w:rPr>
        <w:t xml:space="preserve">აკადემიური თანამდებობების დასაკავებლად </w:t>
      </w:r>
      <w:r w:rsidRPr="008E14E9">
        <w:rPr>
          <w:rFonts w:ascii="Sylfaen" w:eastAsia="Times New Roman" w:hAnsi="Sylfaen"/>
          <w:b/>
          <w:lang w:val="ka-GE" w:eastAsia="ru-RU"/>
        </w:rPr>
        <w:t xml:space="preserve">გამოცხადებული კონკურსის შესახებ საკონკურსო </w:t>
      </w:r>
      <w:r w:rsidRPr="008E14E9">
        <w:rPr>
          <w:rFonts w:ascii="Sylfaen" w:hAnsi="Sylfaen"/>
          <w:b/>
          <w:lang w:val="ka-GE"/>
        </w:rPr>
        <w:t xml:space="preserve">კომისიის 2023 წლის </w:t>
      </w:r>
      <w:r w:rsidRPr="008E14E9">
        <w:rPr>
          <w:rFonts w:ascii="Sylfaen" w:hAnsi="Sylfaen"/>
          <w:b/>
        </w:rPr>
        <w:t>2</w:t>
      </w:r>
      <w:r w:rsidRPr="008E14E9">
        <w:rPr>
          <w:rFonts w:ascii="Sylfaen" w:hAnsi="Sylfaen"/>
          <w:b/>
          <w:lang w:val="ka-GE"/>
        </w:rPr>
        <w:t xml:space="preserve">1 ივლისის </w:t>
      </w:r>
      <w:r w:rsidRPr="008E14E9">
        <w:rPr>
          <w:rFonts w:ascii="Sylfaen" w:eastAsia="Times New Roman" w:hAnsi="Sylfaen" w:cs="Times New Roman"/>
          <w:b/>
          <w:color w:val="000000"/>
        </w:rPr>
        <w:t>№</w:t>
      </w:r>
      <w:r w:rsidRPr="008E14E9">
        <w:rPr>
          <w:rFonts w:ascii="Sylfaen" w:eastAsia="Times New Roman" w:hAnsi="Sylfaen" w:cs="Times New Roman"/>
          <w:b/>
          <w:color w:val="000000"/>
          <w:lang w:val="ka-GE"/>
        </w:rPr>
        <w:t xml:space="preserve">2 </w:t>
      </w:r>
      <w:r w:rsidRPr="008E14E9">
        <w:rPr>
          <w:rFonts w:ascii="Sylfaen" w:eastAsia="Times New Roman" w:hAnsi="Sylfaen" w:cs="Sylfaen"/>
          <w:b/>
          <w:color w:val="000000"/>
          <w:lang w:val="ka-GE"/>
        </w:rPr>
        <w:t xml:space="preserve">შემაჯამებელი ოქმის </w:t>
      </w:r>
      <w:r w:rsidRPr="008E14E9">
        <w:rPr>
          <w:rFonts w:ascii="Sylfaen" w:eastAsia="Times New Roman" w:hAnsi="Sylfaen" w:cs="Times New Roman"/>
          <w:b/>
          <w:color w:val="000000"/>
          <w:lang w:val="ka-GE"/>
        </w:rPr>
        <w:t xml:space="preserve">დამტკიცების  </w:t>
      </w:r>
      <w:r w:rsidRPr="008E14E9">
        <w:rPr>
          <w:rFonts w:ascii="Sylfaen" w:eastAsia="Times New Roman" w:hAnsi="Sylfaen" w:cs="Sylfaen"/>
          <w:b/>
          <w:color w:val="000000"/>
          <w:lang w:val="ka-GE"/>
        </w:rPr>
        <w:t>თაობაზე</w:t>
      </w:r>
    </w:p>
    <w:p w:rsidR="008E14E9" w:rsidRDefault="008E14E9" w:rsidP="008E14E9">
      <w:pPr>
        <w:shd w:val="clear" w:color="auto" w:fill="FFFFFF"/>
        <w:spacing w:after="0" w:line="240" w:lineRule="auto"/>
        <w:ind w:left="-567" w:right="50"/>
        <w:jc w:val="both"/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</w:pPr>
    </w:p>
    <w:p w:rsidR="00A2021B" w:rsidRPr="008E14E9" w:rsidRDefault="00A2021B" w:rsidP="008E14E9">
      <w:pPr>
        <w:shd w:val="clear" w:color="auto" w:fill="FFFFFF"/>
        <w:spacing w:after="0" w:line="240" w:lineRule="auto"/>
        <w:ind w:left="-567" w:right="50"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  <w:r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საქართველოს ზოგადი ადმინისტრაციული კოდექსის 52-ე მუხლის პირველი და მე-2 ნაწილების, 53-ე მუხლის პირველი და მესამე ნაწილების, 54-ე მუხლის პირველი ნაწილის, 57-ე მუხლის, ,,უმაღლესი განათლების შესახებ“ საქართველოს კანონის 21-ე მუხლის პირველი პუნქტის ,,ს“ ქვეპუნქტის, სსიპ-სოხუმის სახელმწიფო უნივერსიტეტის წესდების 26-ე მუხლის მე-5 პუნქტის ,,კ“, ,,კ.ა“ ქვეპუნქტების, სსუ-ის ჰუმანიტარულ მეცნიერებათა  ფაკულტეტზე </w:t>
      </w:r>
      <w:r>
        <w:rPr>
          <w:rFonts w:ascii="Sylfaen" w:hAnsi="Sylfaen"/>
          <w:bCs/>
          <w:sz w:val="18"/>
          <w:szCs w:val="18"/>
          <w:lang w:val="ka-GE"/>
        </w:rPr>
        <w:t xml:space="preserve">ასოცირებული პროფესორის </w:t>
      </w:r>
      <w:r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აკადემიური თანამდებობების დასაკავებლად კონკურსის გამოცხადების შესახებ რექტორის 2023 წლის 21 ივლისის </w:t>
      </w:r>
      <w:r>
        <w:rPr>
          <w:rFonts w:ascii="Sylfaen" w:eastAsia="Times New Roman" w:hAnsi="Sylfaen" w:cs="Times New Roman"/>
          <w:color w:val="000000"/>
          <w:sz w:val="18"/>
          <w:szCs w:val="18"/>
        </w:rPr>
        <w:t>№15/01-13-</w:t>
      </w:r>
      <w:r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>14 ბრძანების, ჰუმანიტარულ მეცნიერებათა ფაკულტეტზე</w:t>
      </w:r>
      <w:r>
        <w:rPr>
          <w:rFonts w:ascii="Sylfaen" w:hAnsi="Sylfaen"/>
          <w:sz w:val="18"/>
          <w:szCs w:val="18"/>
          <w:lang w:val="ka-GE"/>
        </w:rPr>
        <w:t xml:space="preserve"> </w:t>
      </w:r>
      <w:r>
        <w:rPr>
          <w:rFonts w:ascii="Sylfaen" w:hAnsi="Sylfaen"/>
          <w:bCs/>
          <w:sz w:val="18"/>
          <w:szCs w:val="18"/>
          <w:lang w:val="ka-GE"/>
        </w:rPr>
        <w:t>ასოცირებული პროფესორის</w:t>
      </w:r>
      <w:r>
        <w:rPr>
          <w:rFonts w:ascii="Sylfaen" w:hAnsi="Sylfaen"/>
          <w:sz w:val="18"/>
          <w:szCs w:val="18"/>
          <w:lang w:val="ka-GE"/>
        </w:rPr>
        <w:t xml:space="preserve"> </w:t>
      </w:r>
      <w:r>
        <w:rPr>
          <w:rFonts w:ascii="Sylfaen" w:eastAsia="Times New Roman" w:hAnsi="Sylfaen"/>
          <w:sz w:val="18"/>
          <w:szCs w:val="18"/>
          <w:lang w:val="ka-GE" w:eastAsia="ru-RU"/>
        </w:rPr>
        <w:t xml:space="preserve">აკადემიური თანამდებობის დასაკავებლად შექმნილი შესაჩევი საკონკურსო კომისიის შემადგენლობის შესახებ აკადემიური საბჭოს 2023 წლის 28 ივნისის </w:t>
      </w:r>
      <w:r>
        <w:rPr>
          <w:rFonts w:ascii="Sylfaen" w:hAnsi="Sylfaen"/>
          <w:sz w:val="18"/>
          <w:szCs w:val="18"/>
        </w:rPr>
        <w:t>№</w:t>
      </w:r>
      <w:r>
        <w:rPr>
          <w:rFonts w:ascii="Sylfaen" w:hAnsi="Sylfaen"/>
          <w:color w:val="000000"/>
          <w:sz w:val="18"/>
          <w:szCs w:val="18"/>
          <w:lang w:val="ka-GE"/>
        </w:rPr>
        <w:t xml:space="preserve">05/01-138 დადგენილების პირველი პუნქტის, აკადემიური საბჭოს </w:t>
      </w:r>
      <w:r>
        <w:rPr>
          <w:rFonts w:ascii="Sylfaen" w:eastAsia="Times New Roman" w:hAnsi="Sylfaen"/>
          <w:sz w:val="18"/>
          <w:szCs w:val="18"/>
          <w:lang w:val="ka-GE" w:eastAsia="ru-RU"/>
        </w:rPr>
        <w:t xml:space="preserve">2023 წლის 28 ივნისის </w:t>
      </w:r>
      <w:r>
        <w:rPr>
          <w:rFonts w:ascii="Sylfaen" w:hAnsi="Sylfaen"/>
          <w:sz w:val="18"/>
          <w:szCs w:val="18"/>
        </w:rPr>
        <w:t>№</w:t>
      </w:r>
      <w:r>
        <w:rPr>
          <w:rFonts w:ascii="Sylfaen" w:hAnsi="Sylfaen"/>
          <w:color w:val="000000"/>
          <w:sz w:val="18"/>
          <w:szCs w:val="18"/>
          <w:lang w:val="ka-GE"/>
        </w:rPr>
        <w:t xml:space="preserve">05/01-138 </w:t>
      </w:r>
      <w:r>
        <w:rPr>
          <w:rFonts w:ascii="Sylfaen" w:eastAsia="Times New Roman" w:hAnsi="Sylfaen"/>
          <w:sz w:val="18"/>
          <w:szCs w:val="18"/>
          <w:lang w:val="ka-GE" w:eastAsia="ru-RU"/>
        </w:rPr>
        <w:t xml:space="preserve"> </w:t>
      </w:r>
      <w:r>
        <w:rPr>
          <w:rFonts w:ascii="Sylfaen" w:hAnsi="Sylfaen"/>
          <w:color w:val="000000"/>
          <w:sz w:val="18"/>
          <w:szCs w:val="18"/>
          <w:lang w:val="ka-GE"/>
        </w:rPr>
        <w:t xml:space="preserve">დადგენილების საფუძველზე შექმნილი სსუ-ის </w:t>
      </w:r>
      <w:r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ჰუმანიტარულ მეცნიერებათა </w:t>
      </w:r>
      <w:r>
        <w:rPr>
          <w:rFonts w:ascii="Sylfaen" w:hAnsi="Sylfaen"/>
          <w:color w:val="000000"/>
          <w:sz w:val="18"/>
          <w:szCs w:val="18"/>
          <w:lang w:val="ka-GE"/>
        </w:rPr>
        <w:t xml:space="preserve">ფაკულტეტის საკონკურსო კომისიის 2023 წლის 21 ივლისის </w:t>
      </w:r>
      <w:r>
        <w:rPr>
          <w:rFonts w:ascii="Sylfaen" w:eastAsia="Times New Roman" w:hAnsi="Sylfaen" w:cs="Times New Roman"/>
          <w:color w:val="000000"/>
          <w:sz w:val="18"/>
          <w:szCs w:val="18"/>
        </w:rPr>
        <w:t>№</w:t>
      </w:r>
      <w:r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2 შემაჯამებელი ოქმისა და უნივერსიტეტის აკადემიური საბჭოს 2023 წლის 4 აგვისტოს </w:t>
      </w:r>
      <w:r>
        <w:rPr>
          <w:rFonts w:ascii="Sylfaen" w:hAnsi="Sylfaen"/>
          <w:sz w:val="18"/>
          <w:szCs w:val="18"/>
        </w:rPr>
        <w:t>№</w:t>
      </w:r>
      <w:r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>38 სხდომის ოქმის საფუძველზე</w:t>
      </w:r>
    </w:p>
    <w:p w:rsidR="00A2021B" w:rsidRPr="00C803C4" w:rsidRDefault="00A2021B" w:rsidP="00A2021B">
      <w:pPr>
        <w:spacing w:before="100" w:beforeAutospacing="1" w:after="100" w:afterAutospacing="1" w:line="276" w:lineRule="auto"/>
        <w:ind w:left="-180" w:right="191"/>
        <w:jc w:val="both"/>
        <w:rPr>
          <w:rFonts w:ascii="Sylfaen" w:eastAsia="Times New Roman" w:hAnsi="Sylfaen" w:cs="Times New Roman"/>
          <w:b/>
          <w:color w:val="000000"/>
          <w:lang w:val="ka-GE" w:eastAsia="ru-RU"/>
        </w:rPr>
      </w:pPr>
      <w:r w:rsidRPr="00C803C4">
        <w:rPr>
          <w:rFonts w:ascii="Sylfaen" w:eastAsia="Times New Roman" w:hAnsi="Sylfaen" w:cs="Times New Roman"/>
          <w:b/>
          <w:color w:val="000000"/>
          <w:lang w:val="ka-GE" w:eastAsia="ru-RU"/>
        </w:rPr>
        <w:t>აკადემიურმა საბჭომ დაადგინა:</w:t>
      </w:r>
    </w:p>
    <w:p w:rsidR="00A2021B" w:rsidRPr="008E14E9" w:rsidRDefault="00A2021B" w:rsidP="008E14E9">
      <w:pPr>
        <w:pStyle w:val="ListParagraph"/>
        <w:numPr>
          <w:ilvl w:val="0"/>
          <w:numId w:val="1"/>
        </w:numPr>
        <w:shd w:val="clear" w:color="auto" w:fill="FFFFFF"/>
        <w:tabs>
          <w:tab w:val="left" w:pos="9072"/>
        </w:tabs>
        <w:spacing w:after="0" w:line="240" w:lineRule="auto"/>
        <w:ind w:left="-284" w:right="50"/>
        <w:jc w:val="both"/>
        <w:rPr>
          <w:rFonts w:ascii="Rioni" w:eastAsia="Times New Roman" w:hAnsi="Rioni" w:cs="Times New Roman"/>
          <w:b/>
          <w:color w:val="000000"/>
        </w:rPr>
      </w:pPr>
      <w:r w:rsidRPr="00C803C4">
        <w:rPr>
          <w:rFonts w:ascii="Sylfaen" w:eastAsia="Times New Roman" w:hAnsi="Sylfaen" w:cs="Times New Roman"/>
          <w:b/>
          <w:color w:val="000000"/>
          <w:lang w:val="ka-GE"/>
        </w:rPr>
        <w:t>დამტკიცდეს ჰუმანიტარულ მეცნიერებათა</w:t>
      </w:r>
      <w:r w:rsidRPr="00C803C4">
        <w:rPr>
          <w:rFonts w:ascii="Sylfaen" w:eastAsia="Times New Roman" w:hAnsi="Sylfaen" w:cs="Times New Roman"/>
          <w:color w:val="000000"/>
          <w:lang w:val="ka-GE"/>
        </w:rPr>
        <w:t xml:space="preserve"> </w:t>
      </w:r>
      <w:r w:rsidRPr="00C803C4">
        <w:rPr>
          <w:rFonts w:ascii="Sylfaen" w:eastAsia="Times New Roman" w:hAnsi="Sylfaen" w:cs="Times New Roman"/>
          <w:b/>
          <w:color w:val="000000"/>
          <w:lang w:val="ka-GE"/>
        </w:rPr>
        <w:t xml:space="preserve"> ფაკულტეტის საკონკურსო კომისიის 2023 წლის 21 ივლისის </w:t>
      </w:r>
      <w:r w:rsidRPr="00C803C4">
        <w:rPr>
          <w:rFonts w:ascii="Sylfaen" w:eastAsia="Times New Roman" w:hAnsi="Sylfaen" w:cs="Times New Roman"/>
          <w:b/>
          <w:color w:val="000000"/>
        </w:rPr>
        <w:t>№</w:t>
      </w:r>
      <w:r w:rsidRPr="00C803C4">
        <w:rPr>
          <w:rFonts w:ascii="Sylfaen" w:eastAsia="Times New Roman" w:hAnsi="Sylfaen" w:cs="Times New Roman"/>
          <w:b/>
          <w:color w:val="000000"/>
          <w:lang w:val="ka-GE"/>
        </w:rPr>
        <w:t>2 შემაჯამებელი ოქმი, რომლის თანახმად ჰუმანიტარულ მეცნიერებათა</w:t>
      </w:r>
      <w:r w:rsidRPr="00C803C4">
        <w:rPr>
          <w:rFonts w:ascii="Sylfaen" w:eastAsia="Times New Roman" w:hAnsi="Sylfaen" w:cs="Times New Roman"/>
          <w:color w:val="000000"/>
          <w:lang w:val="ka-GE"/>
        </w:rPr>
        <w:t xml:space="preserve"> </w:t>
      </w:r>
      <w:r w:rsidRPr="00C803C4">
        <w:rPr>
          <w:rFonts w:ascii="Sylfaen" w:eastAsia="Times New Roman" w:hAnsi="Sylfaen" w:cs="Times New Roman"/>
          <w:b/>
          <w:color w:val="000000"/>
          <w:lang w:val="ka-GE"/>
        </w:rPr>
        <w:t>ფაკულტეტზე</w:t>
      </w:r>
      <w:r w:rsidRPr="00C803C4">
        <w:rPr>
          <w:rFonts w:ascii="Sylfaen" w:hAnsi="Sylfaen"/>
          <w:b/>
          <w:lang w:val="ka-GE"/>
        </w:rPr>
        <w:t xml:space="preserve"> ასოცირებული პროფესორის </w:t>
      </w:r>
      <w:r w:rsidRPr="00C803C4">
        <w:rPr>
          <w:rFonts w:ascii="Sylfaen" w:eastAsia="Times New Roman" w:hAnsi="Sylfaen"/>
          <w:b/>
          <w:lang w:val="ka-GE" w:eastAsia="ru-RU"/>
        </w:rPr>
        <w:t>აკადემიურ თანამდებობებზე არჩეულ</w:t>
      </w:r>
      <w:r w:rsidR="00151599">
        <w:rPr>
          <w:rFonts w:ascii="Sylfaen" w:eastAsia="Times New Roman" w:hAnsi="Sylfaen"/>
          <w:b/>
          <w:lang w:val="ka-GE" w:eastAsia="ru-RU"/>
        </w:rPr>
        <w:t>ნი (გამარჯვებული</w:t>
      </w:r>
      <w:r w:rsidRPr="00C803C4">
        <w:rPr>
          <w:rFonts w:ascii="Sylfaen" w:eastAsia="Times New Roman" w:hAnsi="Sylfaen"/>
          <w:b/>
          <w:lang w:val="ka-GE" w:eastAsia="ru-RU"/>
        </w:rPr>
        <w:t>)</w:t>
      </w:r>
      <w:r w:rsidR="00151599">
        <w:rPr>
          <w:rFonts w:ascii="Sylfaen" w:eastAsia="Times New Roman" w:hAnsi="Sylfaen"/>
          <w:b/>
          <w:lang w:val="ka-GE" w:eastAsia="ru-RU"/>
        </w:rPr>
        <w:t xml:space="preserve"> არიან</w:t>
      </w:r>
      <w:r w:rsidRPr="00C803C4">
        <w:rPr>
          <w:rFonts w:ascii="Sylfaen" w:eastAsia="Times New Roman" w:hAnsi="Sylfaen"/>
          <w:b/>
          <w:lang w:val="ka-GE" w:eastAsia="ru-RU"/>
        </w:rPr>
        <w:t>:</w:t>
      </w:r>
      <w:r w:rsidRPr="00C803C4">
        <w:rPr>
          <w:rFonts w:ascii="Sylfaen" w:eastAsia="Times New Roman" w:hAnsi="Sylfaen" w:cs="Times New Roman"/>
          <w:color w:val="000000"/>
          <w:lang w:val="ka-GE"/>
        </w:rPr>
        <w:t xml:space="preserve"> </w:t>
      </w:r>
    </w:p>
    <w:p w:rsidR="008E14E9" w:rsidRDefault="008E14E9" w:rsidP="008E14E9">
      <w:pPr>
        <w:spacing w:after="0" w:line="240" w:lineRule="auto"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</w:p>
    <w:p w:rsidR="008E14E9" w:rsidRPr="008E14E9" w:rsidRDefault="008E14E9" w:rsidP="008E14E9">
      <w:pPr>
        <w:spacing w:after="0" w:line="240" w:lineRule="auto"/>
        <w:jc w:val="both"/>
        <w:rPr>
          <w:rFonts w:ascii="Sylfaen" w:eastAsia="Times New Roman" w:hAnsi="Sylfaen" w:cs="Times New Roman"/>
          <w:b/>
          <w:color w:val="000000"/>
          <w:lang w:val="ka-GE" w:eastAsia="ru-RU"/>
        </w:rPr>
      </w:pPr>
      <w:r>
        <w:rPr>
          <w:rFonts w:ascii="Sylfaen" w:eastAsia="Times New Roman" w:hAnsi="Sylfaen" w:cs="Times New Roman"/>
          <w:b/>
          <w:color w:val="000000"/>
          <w:lang w:val="ka-GE"/>
        </w:rPr>
        <w:t xml:space="preserve"> </w:t>
      </w:r>
      <w:r w:rsidRPr="008E14E9">
        <w:rPr>
          <w:rFonts w:ascii="Sylfaen" w:eastAsia="Times New Roman" w:hAnsi="Sylfaen" w:cs="Times New Roman"/>
          <w:b/>
          <w:color w:val="000000"/>
          <w:lang w:val="ka-GE" w:eastAsia="ru-RU"/>
        </w:rPr>
        <w:t>სწავლების  ს</w:t>
      </w:r>
      <w:r w:rsidRPr="008E14E9">
        <w:rPr>
          <w:rFonts w:ascii="Sylfaen" w:eastAsia="Times New Roman" w:hAnsi="Sylfaen" w:cs="Times New Roman"/>
          <w:b/>
          <w:color w:val="000000"/>
          <w:lang w:val="ka-GE" w:eastAsia="ru-RU"/>
        </w:rPr>
        <w:t xml:space="preserve">ფერო: </w:t>
      </w:r>
      <w:r w:rsidRPr="008E14E9">
        <w:rPr>
          <w:rFonts w:ascii="Sylfaen" w:eastAsia="Times New Roman" w:hAnsi="Sylfaen" w:cs="Times New Roman"/>
          <w:b/>
          <w:color w:val="000000"/>
          <w:lang w:val="ka-GE" w:eastAsia="ru-RU"/>
        </w:rPr>
        <w:t xml:space="preserve"> ქართულ ენაში მომზადების საგანმანათლებლო პროგრამა</w:t>
      </w:r>
    </w:p>
    <w:p w:rsidR="008E14E9" w:rsidRPr="008E14E9" w:rsidRDefault="008E14E9" w:rsidP="008E14E9">
      <w:pPr>
        <w:pStyle w:val="ListParagraph"/>
        <w:shd w:val="clear" w:color="auto" w:fill="FFFFFF"/>
        <w:tabs>
          <w:tab w:val="left" w:pos="9498"/>
        </w:tabs>
        <w:spacing w:after="0" w:line="240" w:lineRule="auto"/>
        <w:ind w:left="0" w:right="191"/>
        <w:jc w:val="both"/>
        <w:rPr>
          <w:rFonts w:ascii="Rioni" w:eastAsia="Times New Roman" w:hAnsi="Rioni" w:cs="Times New Roman"/>
          <w:b/>
          <w:color w:val="000000"/>
        </w:rPr>
      </w:pPr>
    </w:p>
    <w:p w:rsidR="00A2021B" w:rsidRPr="008E14E9" w:rsidRDefault="00A2021B" w:rsidP="008E14E9">
      <w:pPr>
        <w:pStyle w:val="ListParagraph"/>
        <w:numPr>
          <w:ilvl w:val="0"/>
          <w:numId w:val="12"/>
        </w:numPr>
        <w:shd w:val="clear" w:color="auto" w:fill="FFFFFF"/>
        <w:tabs>
          <w:tab w:val="left" w:pos="9498"/>
        </w:tabs>
        <w:spacing w:after="0" w:line="240" w:lineRule="auto"/>
        <w:ind w:left="567" w:right="191"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  <w:r w:rsidRPr="008E14E9">
        <w:rPr>
          <w:rFonts w:ascii="Sylfaen" w:eastAsia="Times New Roman" w:hAnsi="Sylfaen" w:cs="Times New Roman"/>
          <w:b/>
          <w:color w:val="000000"/>
          <w:lang w:val="ka-GE"/>
        </w:rPr>
        <w:t xml:space="preserve">მადლენა </w:t>
      </w:r>
      <w:r w:rsidR="00531DCC" w:rsidRPr="008E14E9">
        <w:rPr>
          <w:rFonts w:ascii="Sylfaen" w:eastAsia="Times New Roman" w:hAnsi="Sylfaen" w:cs="Times New Roman"/>
          <w:b/>
          <w:color w:val="000000"/>
          <w:lang w:val="ka-GE"/>
        </w:rPr>
        <w:t>ო</w:t>
      </w:r>
      <w:r w:rsidRPr="008E14E9">
        <w:rPr>
          <w:rFonts w:ascii="Sylfaen" w:eastAsia="Times New Roman" w:hAnsi="Sylfaen" w:cs="Times New Roman"/>
          <w:b/>
          <w:color w:val="000000"/>
          <w:lang w:val="ka-GE"/>
        </w:rPr>
        <w:t>ჩიგავა</w:t>
      </w:r>
    </w:p>
    <w:p w:rsidR="00A2021B" w:rsidRPr="008E14E9" w:rsidRDefault="00A2021B" w:rsidP="008E14E9">
      <w:pPr>
        <w:pStyle w:val="ListParagraph"/>
        <w:numPr>
          <w:ilvl w:val="0"/>
          <w:numId w:val="12"/>
        </w:numPr>
        <w:shd w:val="clear" w:color="auto" w:fill="FFFFFF"/>
        <w:tabs>
          <w:tab w:val="left" w:pos="9498"/>
        </w:tabs>
        <w:spacing w:after="0" w:line="240" w:lineRule="auto"/>
        <w:ind w:left="567" w:right="191"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  <w:r w:rsidRPr="008E14E9">
        <w:rPr>
          <w:rFonts w:ascii="Sylfaen" w:eastAsia="Times New Roman" w:hAnsi="Sylfaen" w:cs="Times New Roman"/>
          <w:b/>
          <w:color w:val="000000"/>
          <w:lang w:val="ka-GE"/>
        </w:rPr>
        <w:t>ლელა მირცხულავა</w:t>
      </w:r>
    </w:p>
    <w:p w:rsidR="008E14E9" w:rsidRPr="00C803C4" w:rsidRDefault="008E14E9" w:rsidP="008E14E9">
      <w:pPr>
        <w:pStyle w:val="ListParagraph"/>
        <w:shd w:val="clear" w:color="auto" w:fill="FFFFFF"/>
        <w:tabs>
          <w:tab w:val="left" w:pos="9498"/>
        </w:tabs>
        <w:spacing w:after="0" w:line="240" w:lineRule="auto"/>
        <w:ind w:left="567" w:right="191"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</w:p>
    <w:p w:rsidR="00A2021B" w:rsidRPr="00C803C4" w:rsidRDefault="00A2021B" w:rsidP="008E14E9">
      <w:pPr>
        <w:pStyle w:val="NormalWeb"/>
        <w:numPr>
          <w:ilvl w:val="0"/>
          <w:numId w:val="1"/>
        </w:numPr>
        <w:tabs>
          <w:tab w:val="left" w:pos="9214"/>
        </w:tabs>
        <w:spacing w:beforeAutospacing="0" w:afterAutospacing="0"/>
        <w:ind w:left="-284" w:right="50"/>
        <w:jc w:val="both"/>
        <w:rPr>
          <w:rFonts w:ascii="Sylfaen" w:hAnsi="Sylfaen"/>
          <w:b/>
          <w:color w:val="000000"/>
          <w:sz w:val="22"/>
          <w:szCs w:val="22"/>
          <w:lang w:val="ka-GE"/>
        </w:rPr>
      </w:pPr>
      <w:r w:rsidRPr="00C803C4">
        <w:rPr>
          <w:rFonts w:ascii="Sylfaen" w:hAnsi="Sylfaen"/>
          <w:b/>
          <w:color w:val="000000"/>
          <w:sz w:val="22"/>
          <w:szCs w:val="22"/>
          <w:lang w:val="ka-GE"/>
        </w:rPr>
        <w:t xml:space="preserve">შეუწყდეს უფლებამოსილება სსუ აკადემიური საბჭოს 2023 წლის </w:t>
      </w:r>
      <w:r w:rsidRPr="00C803C4">
        <w:rPr>
          <w:rFonts w:ascii="Sylfaen" w:hAnsi="Sylfaen"/>
          <w:b/>
          <w:sz w:val="22"/>
          <w:szCs w:val="22"/>
          <w:lang w:val="ka-GE"/>
        </w:rPr>
        <w:t xml:space="preserve">28 ივნისის </w:t>
      </w:r>
      <w:r w:rsidRPr="00C803C4">
        <w:rPr>
          <w:rFonts w:ascii="Sylfaen" w:hAnsi="Sylfaen"/>
          <w:b/>
          <w:sz w:val="22"/>
          <w:szCs w:val="22"/>
        </w:rPr>
        <w:t>№</w:t>
      </w:r>
      <w:r w:rsidRPr="00C803C4">
        <w:rPr>
          <w:rFonts w:ascii="Sylfaen" w:hAnsi="Sylfaen"/>
          <w:b/>
          <w:color w:val="000000"/>
          <w:sz w:val="22"/>
          <w:szCs w:val="22"/>
          <w:lang w:val="ka-GE"/>
        </w:rPr>
        <w:t>05/01-138  დადგენილებით შექმნილ საკონკურსო კომისიას;</w:t>
      </w:r>
    </w:p>
    <w:p w:rsidR="00A2021B" w:rsidRPr="00C803C4" w:rsidRDefault="00A2021B" w:rsidP="008E14E9">
      <w:pPr>
        <w:pStyle w:val="NormalWeb"/>
        <w:numPr>
          <w:ilvl w:val="0"/>
          <w:numId w:val="1"/>
        </w:numPr>
        <w:tabs>
          <w:tab w:val="left" w:pos="9214"/>
        </w:tabs>
        <w:spacing w:beforeAutospacing="0" w:afterAutospacing="0"/>
        <w:ind w:left="-284" w:right="50"/>
        <w:jc w:val="both"/>
        <w:rPr>
          <w:rFonts w:ascii="Sylfaen" w:hAnsi="Sylfaen"/>
          <w:b/>
          <w:color w:val="000000"/>
          <w:sz w:val="22"/>
          <w:szCs w:val="22"/>
          <w:lang w:val="ka-GE"/>
        </w:rPr>
      </w:pPr>
      <w:r w:rsidRPr="00C803C4">
        <w:rPr>
          <w:rFonts w:ascii="Sylfaen" w:hAnsi="Sylfaen" w:cs="Sylfaen"/>
          <w:b/>
          <w:sz w:val="22"/>
          <w:szCs w:val="22"/>
        </w:rPr>
        <w:t>დადგენილება</w:t>
      </w:r>
      <w:r w:rsidRPr="00C803C4">
        <w:rPr>
          <w:rFonts w:ascii="Sylfaen" w:hAnsi="Sylfaen"/>
          <w:b/>
          <w:sz w:val="22"/>
          <w:szCs w:val="22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</w:rPr>
        <w:t>ძალაში</w:t>
      </w:r>
      <w:r w:rsidRPr="00C803C4">
        <w:rPr>
          <w:rFonts w:ascii="Sylfaen" w:hAnsi="Sylfaen"/>
          <w:b/>
          <w:sz w:val="22"/>
          <w:szCs w:val="22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</w:rPr>
        <w:t>შე</w:t>
      </w:r>
      <w:r w:rsidRPr="00C803C4">
        <w:rPr>
          <w:rFonts w:ascii="Sylfaen" w:hAnsi="Sylfaen" w:cs="Sylfaen"/>
          <w:b/>
          <w:sz w:val="22"/>
          <w:szCs w:val="22"/>
          <w:lang w:val="ka-GE"/>
        </w:rPr>
        <w:t>ვიდეს 2023 წლის 11 სექტემბრიდან;</w:t>
      </w:r>
    </w:p>
    <w:p w:rsidR="00A2021B" w:rsidRPr="00C803C4" w:rsidRDefault="00A2021B" w:rsidP="008E14E9">
      <w:pPr>
        <w:pStyle w:val="NormalWeb"/>
        <w:numPr>
          <w:ilvl w:val="0"/>
          <w:numId w:val="1"/>
        </w:numPr>
        <w:tabs>
          <w:tab w:val="left" w:pos="9214"/>
        </w:tabs>
        <w:spacing w:beforeAutospacing="0" w:afterAutospacing="0"/>
        <w:ind w:left="-284" w:right="50"/>
        <w:jc w:val="both"/>
        <w:rPr>
          <w:rFonts w:ascii="Sylfaen" w:hAnsi="Sylfaen"/>
          <w:b/>
          <w:color w:val="000000"/>
          <w:sz w:val="22"/>
          <w:szCs w:val="22"/>
          <w:lang w:val="ka-GE"/>
        </w:rPr>
      </w:pPr>
      <w:r w:rsidRPr="00C803C4">
        <w:rPr>
          <w:rFonts w:ascii="Sylfaen" w:hAnsi="Sylfaen"/>
          <w:b/>
          <w:color w:val="000000"/>
          <w:sz w:val="22"/>
          <w:szCs w:val="22"/>
          <w:lang w:val="ka-GE"/>
        </w:rPr>
        <w:t>დადგენილების</w:t>
      </w:r>
      <w:r w:rsidRPr="00C803C4">
        <w:rPr>
          <w:rFonts w:ascii="Sylfaen" w:hAnsi="Sylfaen"/>
          <w:b/>
          <w:sz w:val="22"/>
          <w:szCs w:val="22"/>
          <w:lang w:val="ka-GE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</w:rPr>
        <w:t>ყველასათვის</w:t>
      </w:r>
      <w:r w:rsidRPr="00C803C4">
        <w:rPr>
          <w:rFonts w:ascii="Sylfaen" w:hAnsi="Sylfaen"/>
          <w:b/>
          <w:sz w:val="22"/>
          <w:szCs w:val="22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</w:rPr>
        <w:t>ხელმისაწვდომ</w:t>
      </w:r>
      <w:r w:rsidRPr="00C803C4">
        <w:rPr>
          <w:rFonts w:ascii="Sylfaen" w:hAnsi="Sylfaen"/>
          <w:b/>
          <w:sz w:val="22"/>
          <w:szCs w:val="22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</w:rPr>
        <w:t>ადგილას</w:t>
      </w:r>
      <w:r w:rsidRPr="00C803C4">
        <w:rPr>
          <w:rFonts w:ascii="Sylfaen" w:hAnsi="Sylfaen"/>
          <w:b/>
          <w:sz w:val="22"/>
          <w:szCs w:val="22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</w:rPr>
        <w:t>განთავსება</w:t>
      </w:r>
      <w:r w:rsidRPr="00C803C4">
        <w:rPr>
          <w:rFonts w:ascii="Sylfaen" w:hAnsi="Sylfaen"/>
          <w:b/>
          <w:sz w:val="22"/>
          <w:szCs w:val="22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</w:rPr>
        <w:t>დაევალოს</w:t>
      </w:r>
      <w:r w:rsidRPr="00C803C4">
        <w:rPr>
          <w:rFonts w:ascii="Sylfaen" w:hAnsi="Sylfaen"/>
          <w:b/>
          <w:sz w:val="22"/>
          <w:szCs w:val="22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</w:rPr>
        <w:t>სსუ</w:t>
      </w:r>
      <w:r w:rsidRPr="00C803C4">
        <w:rPr>
          <w:rFonts w:ascii="Sylfaen" w:hAnsi="Sylfaen"/>
          <w:b/>
          <w:sz w:val="22"/>
          <w:szCs w:val="22"/>
        </w:rPr>
        <w:t>-</w:t>
      </w:r>
      <w:r w:rsidRPr="00C803C4">
        <w:rPr>
          <w:rFonts w:ascii="Sylfaen" w:hAnsi="Sylfaen"/>
          <w:b/>
          <w:sz w:val="22"/>
          <w:szCs w:val="22"/>
          <w:lang w:val="ka-GE"/>
        </w:rPr>
        <w:t>ი</w:t>
      </w:r>
      <w:r w:rsidRPr="00C803C4">
        <w:rPr>
          <w:rFonts w:ascii="Sylfaen" w:hAnsi="Sylfaen" w:cs="Sylfaen"/>
          <w:b/>
          <w:sz w:val="22"/>
          <w:szCs w:val="22"/>
        </w:rPr>
        <w:t>ს</w:t>
      </w:r>
      <w:r w:rsidRPr="00C803C4">
        <w:rPr>
          <w:rFonts w:ascii="Sylfaen" w:hAnsi="Sylfaen"/>
          <w:b/>
          <w:sz w:val="22"/>
          <w:szCs w:val="22"/>
        </w:rPr>
        <w:t xml:space="preserve">   </w:t>
      </w:r>
      <w:r w:rsidRPr="00C803C4">
        <w:rPr>
          <w:rFonts w:ascii="Sylfaen" w:hAnsi="Sylfaen" w:cs="Sylfaen"/>
          <w:b/>
          <w:sz w:val="22"/>
          <w:szCs w:val="22"/>
        </w:rPr>
        <w:t>კანცელარიას</w:t>
      </w:r>
      <w:r w:rsidRPr="00C803C4">
        <w:rPr>
          <w:rFonts w:ascii="Sylfaen" w:hAnsi="Sylfaen"/>
          <w:b/>
          <w:sz w:val="22"/>
          <w:szCs w:val="22"/>
          <w:lang w:val="ka-GE"/>
        </w:rPr>
        <w:t>;</w:t>
      </w:r>
    </w:p>
    <w:p w:rsidR="00A2021B" w:rsidRPr="00C803C4" w:rsidRDefault="00A2021B" w:rsidP="008E14E9">
      <w:pPr>
        <w:pStyle w:val="NormalWeb"/>
        <w:numPr>
          <w:ilvl w:val="0"/>
          <w:numId w:val="1"/>
        </w:numPr>
        <w:tabs>
          <w:tab w:val="left" w:pos="9214"/>
        </w:tabs>
        <w:spacing w:beforeAutospacing="0" w:afterAutospacing="0"/>
        <w:ind w:left="-284" w:right="50"/>
        <w:jc w:val="both"/>
        <w:rPr>
          <w:rFonts w:ascii="Sylfaen" w:hAnsi="Sylfaen"/>
          <w:b/>
          <w:color w:val="000000"/>
          <w:sz w:val="22"/>
          <w:szCs w:val="22"/>
          <w:lang w:val="ka-GE"/>
        </w:rPr>
      </w:pPr>
      <w:r w:rsidRPr="00C803C4">
        <w:rPr>
          <w:rFonts w:ascii="Sylfaen" w:hAnsi="Sylfaen" w:cs="Sylfaen"/>
          <w:b/>
          <w:sz w:val="22"/>
          <w:szCs w:val="22"/>
        </w:rPr>
        <w:t>დადგენილებ</w:t>
      </w:r>
      <w:r w:rsidRPr="00C803C4">
        <w:rPr>
          <w:rFonts w:ascii="Sylfaen" w:hAnsi="Sylfaen" w:cs="Sylfaen"/>
          <w:b/>
          <w:sz w:val="22"/>
          <w:szCs w:val="22"/>
          <w:lang w:val="ka-GE"/>
        </w:rPr>
        <w:t>ი</w:t>
      </w:r>
      <w:r w:rsidRPr="00C803C4">
        <w:rPr>
          <w:rFonts w:ascii="Sylfaen" w:hAnsi="Sylfaen" w:cs="Sylfaen"/>
          <w:b/>
          <w:sz w:val="22"/>
          <w:szCs w:val="22"/>
        </w:rPr>
        <w:t>ს</w:t>
      </w:r>
      <w:r w:rsidRPr="00C803C4">
        <w:rPr>
          <w:rFonts w:ascii="Sylfaen" w:hAnsi="Sylfaen"/>
          <w:b/>
          <w:sz w:val="22"/>
          <w:szCs w:val="22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  <w:lang w:val="ka-GE"/>
        </w:rPr>
        <w:t>ს</w:t>
      </w:r>
      <w:r w:rsidRPr="00C803C4">
        <w:rPr>
          <w:rFonts w:ascii="Sylfaen" w:hAnsi="Sylfaen" w:cs="Sylfaen"/>
          <w:b/>
          <w:sz w:val="22"/>
          <w:szCs w:val="22"/>
        </w:rPr>
        <w:t>სუ</w:t>
      </w:r>
      <w:r w:rsidRPr="00C803C4">
        <w:rPr>
          <w:rFonts w:ascii="Sylfaen" w:hAnsi="Sylfaen" w:cs="Sylfaen"/>
          <w:b/>
          <w:sz w:val="22"/>
          <w:szCs w:val="22"/>
          <w:lang w:val="ka-GE"/>
        </w:rPr>
        <w:t>-ს</w:t>
      </w:r>
      <w:r w:rsidRPr="00C803C4">
        <w:rPr>
          <w:rFonts w:ascii="Sylfaen" w:hAnsi="Sylfaen"/>
          <w:b/>
          <w:sz w:val="22"/>
          <w:szCs w:val="22"/>
          <w:lang w:val="ka-GE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</w:rPr>
        <w:t>ოფიციალურ</w:t>
      </w:r>
      <w:r w:rsidRPr="00C803C4">
        <w:rPr>
          <w:rFonts w:ascii="Sylfaen" w:hAnsi="Sylfaen"/>
          <w:b/>
          <w:sz w:val="22"/>
          <w:szCs w:val="22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</w:rPr>
        <w:t>ვებ</w:t>
      </w:r>
      <w:r w:rsidRPr="00C803C4">
        <w:rPr>
          <w:rFonts w:ascii="Sylfaen" w:hAnsi="Sylfaen"/>
          <w:b/>
          <w:sz w:val="22"/>
          <w:szCs w:val="22"/>
        </w:rPr>
        <w:t>-</w:t>
      </w:r>
      <w:r w:rsidRPr="00C803C4">
        <w:rPr>
          <w:rFonts w:ascii="Sylfaen" w:hAnsi="Sylfaen" w:cs="Sylfaen"/>
          <w:b/>
          <w:sz w:val="22"/>
          <w:szCs w:val="22"/>
        </w:rPr>
        <w:t>გვერდზე</w:t>
      </w:r>
      <w:r w:rsidRPr="00C803C4">
        <w:rPr>
          <w:rFonts w:ascii="Sylfaen" w:hAnsi="Sylfaen"/>
          <w:b/>
          <w:sz w:val="22"/>
          <w:szCs w:val="22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</w:rPr>
        <w:t>განთავსება</w:t>
      </w:r>
      <w:r w:rsidRPr="00C803C4">
        <w:rPr>
          <w:rFonts w:ascii="Sylfaen" w:hAnsi="Sylfaen"/>
          <w:b/>
          <w:sz w:val="22"/>
          <w:szCs w:val="22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</w:rPr>
        <w:t>დაევალოს</w:t>
      </w:r>
      <w:r w:rsidRPr="00C803C4">
        <w:rPr>
          <w:rFonts w:ascii="Sylfaen" w:hAnsi="Sylfaen"/>
          <w:b/>
          <w:sz w:val="22"/>
          <w:szCs w:val="22"/>
          <w:lang w:val="ka-GE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  <w:lang w:val="ka-GE"/>
        </w:rPr>
        <w:t>ს</w:t>
      </w:r>
      <w:r w:rsidRPr="00C803C4">
        <w:rPr>
          <w:rFonts w:ascii="Sylfaen" w:hAnsi="Sylfaen" w:cs="Sylfaen"/>
          <w:b/>
          <w:sz w:val="22"/>
          <w:szCs w:val="22"/>
        </w:rPr>
        <w:t>სუ</w:t>
      </w:r>
      <w:r w:rsidRPr="00C803C4">
        <w:rPr>
          <w:rFonts w:ascii="Sylfaen" w:hAnsi="Sylfaen" w:cs="Sylfaen"/>
          <w:b/>
          <w:sz w:val="22"/>
          <w:szCs w:val="22"/>
          <w:lang w:val="ka-GE"/>
        </w:rPr>
        <w:t>-ს</w:t>
      </w:r>
      <w:r w:rsidRPr="00C803C4">
        <w:rPr>
          <w:rFonts w:ascii="Sylfaen" w:hAnsi="Sylfaen"/>
          <w:b/>
          <w:sz w:val="22"/>
          <w:szCs w:val="22"/>
          <w:lang w:val="ka-GE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</w:rPr>
        <w:t>ს</w:t>
      </w:r>
      <w:r w:rsidRPr="00C803C4">
        <w:rPr>
          <w:rFonts w:ascii="Sylfaen" w:hAnsi="Sylfaen" w:cs="Sylfaen"/>
          <w:b/>
          <w:sz w:val="22"/>
          <w:szCs w:val="22"/>
          <w:lang w:val="ka-GE"/>
        </w:rPr>
        <w:t>აზოგადოებასთან</w:t>
      </w:r>
      <w:r w:rsidRPr="00C803C4">
        <w:rPr>
          <w:rFonts w:ascii="Sylfaen" w:hAnsi="Sylfaen"/>
          <w:b/>
          <w:sz w:val="22"/>
          <w:szCs w:val="22"/>
          <w:lang w:val="ka-GE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  <w:lang w:val="ka-GE"/>
        </w:rPr>
        <w:t>ურთიერთობის</w:t>
      </w:r>
      <w:r w:rsidRPr="00C803C4">
        <w:rPr>
          <w:rFonts w:ascii="Sylfaen" w:hAnsi="Sylfaen"/>
          <w:b/>
          <w:sz w:val="22"/>
          <w:szCs w:val="22"/>
          <w:lang w:val="ka-GE"/>
        </w:rPr>
        <w:t xml:space="preserve"> </w:t>
      </w:r>
      <w:r w:rsidRPr="00C803C4">
        <w:rPr>
          <w:rFonts w:ascii="Sylfaen" w:hAnsi="Sylfaen" w:cs="Sylfaen"/>
          <w:b/>
          <w:sz w:val="22"/>
          <w:szCs w:val="22"/>
          <w:lang w:val="ka-GE"/>
        </w:rPr>
        <w:t>სამსახურს;</w:t>
      </w:r>
    </w:p>
    <w:p w:rsidR="00A2021B" w:rsidRPr="00C803C4" w:rsidRDefault="00A2021B" w:rsidP="008E14E9">
      <w:pPr>
        <w:pStyle w:val="NormalWeb"/>
        <w:numPr>
          <w:ilvl w:val="0"/>
          <w:numId w:val="1"/>
        </w:numPr>
        <w:tabs>
          <w:tab w:val="left" w:pos="9214"/>
        </w:tabs>
        <w:spacing w:beforeAutospacing="0" w:afterAutospacing="0"/>
        <w:ind w:left="-284" w:right="50"/>
        <w:jc w:val="both"/>
        <w:rPr>
          <w:rFonts w:ascii="Sylfaen" w:hAnsi="Sylfaen"/>
          <w:b/>
          <w:color w:val="000000"/>
          <w:sz w:val="22"/>
          <w:szCs w:val="22"/>
          <w:lang w:val="ka-GE"/>
        </w:rPr>
      </w:pPr>
      <w:r w:rsidRPr="00C803C4">
        <w:rPr>
          <w:rFonts w:ascii="Sylfaen" w:hAnsi="Sylfaen"/>
          <w:b/>
          <w:color w:val="000000"/>
          <w:sz w:val="22"/>
          <w:szCs w:val="22"/>
          <w:lang w:val="ka-GE"/>
        </w:rPr>
        <w:t xml:space="preserve">დადგენილება შეიძლება გასაჩივრდეს 1 თვის ვადაში, თბილისის საქალაქო სასამართლოში (მის: ქ. თბილისი, დავით აღმაშენებლის ხეივანი </w:t>
      </w:r>
      <w:r w:rsidRPr="00C803C4">
        <w:rPr>
          <w:rFonts w:ascii="Sylfaen" w:hAnsi="Sylfaen"/>
          <w:b/>
          <w:color w:val="000000"/>
          <w:sz w:val="22"/>
          <w:szCs w:val="22"/>
        </w:rPr>
        <w:t>№6</w:t>
      </w:r>
      <w:r w:rsidRPr="00C803C4">
        <w:rPr>
          <w:rFonts w:ascii="Sylfaen" w:hAnsi="Sylfaen"/>
          <w:b/>
          <w:color w:val="000000"/>
          <w:sz w:val="22"/>
          <w:szCs w:val="22"/>
          <w:lang w:val="ka-GE"/>
        </w:rPr>
        <w:t>4</w:t>
      </w:r>
      <w:r w:rsidRPr="00C803C4">
        <w:rPr>
          <w:rFonts w:ascii="Sylfaen" w:hAnsi="Sylfaen"/>
          <w:b/>
          <w:color w:val="000000"/>
          <w:sz w:val="22"/>
          <w:szCs w:val="22"/>
        </w:rPr>
        <w:t xml:space="preserve">) </w:t>
      </w:r>
      <w:r w:rsidRPr="00C803C4">
        <w:rPr>
          <w:rFonts w:ascii="Sylfaen" w:hAnsi="Sylfaen"/>
          <w:b/>
          <w:color w:val="000000"/>
          <w:sz w:val="22"/>
          <w:szCs w:val="22"/>
          <w:lang w:val="ka-GE"/>
        </w:rPr>
        <w:t xml:space="preserve">ან სოხუმისა და გაგრა-გუდაუთის რაიონულ სასამართლოში (მის: ანა კალანდაძის ქუჩა </w:t>
      </w:r>
      <w:r w:rsidRPr="00C803C4">
        <w:rPr>
          <w:rFonts w:ascii="Sylfaen" w:hAnsi="Sylfaen"/>
          <w:b/>
          <w:color w:val="000000"/>
          <w:sz w:val="22"/>
          <w:szCs w:val="22"/>
        </w:rPr>
        <w:t>№7</w:t>
      </w:r>
      <w:r w:rsidRPr="00C803C4">
        <w:rPr>
          <w:rFonts w:ascii="Sylfaen" w:hAnsi="Sylfaen"/>
          <w:b/>
          <w:color w:val="000000"/>
          <w:sz w:val="22"/>
          <w:szCs w:val="22"/>
          <w:vertAlign w:val="superscript"/>
        </w:rPr>
        <w:t>ა</w:t>
      </w:r>
      <w:r w:rsidRPr="00C803C4">
        <w:rPr>
          <w:rFonts w:ascii="Sylfaen" w:hAnsi="Sylfaen"/>
          <w:b/>
          <w:color w:val="000000"/>
          <w:sz w:val="22"/>
          <w:szCs w:val="22"/>
          <w:vertAlign w:val="superscript"/>
          <w:lang w:val="ka-GE"/>
        </w:rPr>
        <w:t xml:space="preserve"> </w:t>
      </w:r>
      <w:r w:rsidRPr="00C803C4">
        <w:rPr>
          <w:rFonts w:ascii="Sylfaen" w:hAnsi="Sylfaen"/>
          <w:b/>
          <w:color w:val="000000"/>
          <w:sz w:val="22"/>
          <w:szCs w:val="22"/>
          <w:lang w:val="ka-GE"/>
        </w:rPr>
        <w:t>).</w:t>
      </w:r>
    </w:p>
    <w:p w:rsidR="005A33D2" w:rsidRDefault="005A33D2" w:rsidP="008E14E9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  <w:bookmarkStart w:id="0" w:name="_GoBack"/>
      <w:bookmarkEnd w:id="0"/>
    </w:p>
    <w:p w:rsidR="00247AC9" w:rsidRPr="00247AC9" w:rsidRDefault="00247AC9" w:rsidP="00247AC9">
      <w:pPr>
        <w:spacing w:after="0" w:line="240" w:lineRule="auto"/>
        <w:ind w:left="450"/>
        <w:rPr>
          <w:rFonts w:ascii="Sylfaen" w:eastAsia="Calibri" w:hAnsi="Sylfaen" w:cs="Sylfaen"/>
          <w:bCs/>
          <w:sz w:val="24"/>
          <w:szCs w:val="24"/>
        </w:rPr>
      </w:pPr>
      <w:r w:rsidRPr="00247AC9"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247AC9" w:rsidRPr="00247AC9" w:rsidRDefault="00247AC9" w:rsidP="00247AC9">
      <w:pPr>
        <w:spacing w:after="0" w:line="240" w:lineRule="auto"/>
        <w:rPr>
          <w:sz w:val="24"/>
          <w:szCs w:val="24"/>
        </w:rPr>
      </w:pPr>
      <w:r w:rsidRPr="00247AC9">
        <w:rPr>
          <w:rFonts w:ascii="Sylfaen" w:eastAsia="Calibri" w:hAnsi="Sylfaen" w:cs="Sylfaen"/>
          <w:bCs/>
          <w:sz w:val="24"/>
          <w:szCs w:val="24"/>
          <w:lang w:val="ka-GE"/>
        </w:rPr>
        <w:t xml:space="preserve">        რექტორი              </w:t>
      </w:r>
      <w:r w:rsidRPr="00247AC9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                                                  </w:t>
      </w:r>
      <w:r w:rsidRPr="00247AC9">
        <w:rPr>
          <w:rFonts w:ascii="Sylfaen" w:eastAsia="Calibri" w:hAnsi="Sylfaen" w:cs="Sylfaen"/>
          <w:bCs/>
          <w:sz w:val="24"/>
          <w:szCs w:val="24"/>
        </w:rPr>
        <w:t xml:space="preserve">   </w:t>
      </w:r>
      <w:r w:rsidRPr="00247AC9"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p w:rsidR="00247AC9" w:rsidRDefault="00247AC9" w:rsidP="00A33C71">
      <w:pPr>
        <w:spacing w:after="200" w:line="276" w:lineRule="auto"/>
        <w:ind w:left="-540" w:right="59"/>
        <w:jc w:val="both"/>
        <w:rPr>
          <w:rFonts w:ascii="Sylfaen" w:eastAsiaTheme="minorEastAsia" w:hAnsi="Sylfaen"/>
          <w:b/>
          <w:lang w:val="ka-GE"/>
        </w:rPr>
      </w:pPr>
    </w:p>
    <w:p w:rsidR="00A007BB" w:rsidRDefault="00A007BB"/>
    <w:sectPr w:rsidR="00A007BB" w:rsidSect="00C803C4">
      <w:pgSz w:w="12240" w:h="15840"/>
      <w:pgMar w:top="993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ion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E0818"/>
    <w:multiLevelType w:val="hybridMultilevel"/>
    <w:tmpl w:val="17B271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ED758D"/>
    <w:multiLevelType w:val="hybridMultilevel"/>
    <w:tmpl w:val="F54E6D0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D66A87"/>
    <w:multiLevelType w:val="hybridMultilevel"/>
    <w:tmpl w:val="CEECE4A4"/>
    <w:lvl w:ilvl="0" w:tplc="4732A4CC">
      <w:start w:val="1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317C0C"/>
    <w:multiLevelType w:val="hybridMultilevel"/>
    <w:tmpl w:val="17767896"/>
    <w:lvl w:ilvl="0" w:tplc="AA40DC4A">
      <w:start w:val="1"/>
      <w:numFmt w:val="decimal"/>
      <w:lvlText w:val="%1)"/>
      <w:lvlJc w:val="left"/>
      <w:pPr>
        <w:ind w:left="578" w:hanging="360"/>
      </w:pPr>
      <w:rPr>
        <w:rFonts w:ascii="Sylfaen" w:eastAsia="Times New Roman" w:hAnsi="Sylfaen" w:cs="Times New Roman"/>
      </w:rPr>
    </w:lvl>
    <w:lvl w:ilvl="1" w:tplc="04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" w15:restartNumberingAfterBreak="0">
    <w:nsid w:val="5A7B7B5D"/>
    <w:multiLevelType w:val="hybridMultilevel"/>
    <w:tmpl w:val="934086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D21E4F"/>
    <w:multiLevelType w:val="hybridMultilevel"/>
    <w:tmpl w:val="AAE80B4A"/>
    <w:lvl w:ilvl="0" w:tplc="44E6A1CC">
      <w:numFmt w:val="bullet"/>
      <w:lvlText w:val="-"/>
      <w:lvlJc w:val="left"/>
      <w:pPr>
        <w:ind w:left="218" w:hanging="360"/>
      </w:pPr>
      <w:rPr>
        <w:rFonts w:ascii="Sylfaen" w:eastAsia="Times New Roman" w:hAnsi="Sylfaen" w:cs="Times New Roman" w:hint="default"/>
      </w:rPr>
    </w:lvl>
    <w:lvl w:ilvl="1" w:tplc="0409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6" w15:restartNumberingAfterBreak="0">
    <w:nsid w:val="5DF376CD"/>
    <w:multiLevelType w:val="hybridMultilevel"/>
    <w:tmpl w:val="1CC0564E"/>
    <w:lvl w:ilvl="0" w:tplc="5A04A904">
      <w:start w:val="1"/>
      <w:numFmt w:val="decimal"/>
      <w:lvlText w:val="%1."/>
      <w:lvlJc w:val="left"/>
      <w:pPr>
        <w:ind w:left="720" w:hanging="360"/>
      </w:pPr>
      <w:rPr>
        <w:rFonts w:ascii="Sylfaen" w:hAnsi="Sylfaen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E603AC"/>
    <w:multiLevelType w:val="hybridMultilevel"/>
    <w:tmpl w:val="DB1C7504"/>
    <w:lvl w:ilvl="0" w:tplc="16E0FF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282572E"/>
    <w:multiLevelType w:val="hybridMultilevel"/>
    <w:tmpl w:val="C466F6F4"/>
    <w:lvl w:ilvl="0" w:tplc="3F646E94">
      <w:start w:val="9"/>
      <w:numFmt w:val="bullet"/>
      <w:lvlText w:val="-"/>
      <w:lvlJc w:val="left"/>
      <w:pPr>
        <w:ind w:left="218" w:hanging="360"/>
      </w:pPr>
      <w:rPr>
        <w:rFonts w:ascii="Sylfaen" w:eastAsiaTheme="minorHAnsi" w:hAnsi="Sylfaen" w:cstheme="minorBidi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9" w15:restartNumberingAfterBreak="0">
    <w:nsid w:val="69AE7FDF"/>
    <w:multiLevelType w:val="hybridMultilevel"/>
    <w:tmpl w:val="44F0186C"/>
    <w:lvl w:ilvl="0" w:tplc="5596C16C">
      <w:start w:val="1"/>
      <w:numFmt w:val="decimal"/>
      <w:lvlText w:val="%1."/>
      <w:lvlJc w:val="left"/>
      <w:pPr>
        <w:ind w:left="-180" w:hanging="360"/>
      </w:pPr>
      <w:rPr>
        <w:b/>
        <w:color w:val="000000"/>
        <w:sz w:val="22"/>
      </w:rPr>
    </w:lvl>
    <w:lvl w:ilvl="1" w:tplc="04090019">
      <w:start w:val="1"/>
      <w:numFmt w:val="lowerLetter"/>
      <w:lvlText w:val="%2."/>
      <w:lvlJc w:val="left"/>
      <w:pPr>
        <w:ind w:left="540" w:hanging="360"/>
      </w:pPr>
    </w:lvl>
    <w:lvl w:ilvl="2" w:tplc="0409001B">
      <w:start w:val="1"/>
      <w:numFmt w:val="lowerRoman"/>
      <w:lvlText w:val="%3."/>
      <w:lvlJc w:val="right"/>
      <w:pPr>
        <w:ind w:left="1260" w:hanging="180"/>
      </w:pPr>
    </w:lvl>
    <w:lvl w:ilvl="3" w:tplc="0409000F">
      <w:start w:val="1"/>
      <w:numFmt w:val="decimal"/>
      <w:lvlText w:val="%4."/>
      <w:lvlJc w:val="left"/>
      <w:pPr>
        <w:ind w:left="1980" w:hanging="360"/>
      </w:pPr>
    </w:lvl>
    <w:lvl w:ilvl="4" w:tplc="04090019">
      <w:start w:val="1"/>
      <w:numFmt w:val="lowerLetter"/>
      <w:lvlText w:val="%5."/>
      <w:lvlJc w:val="left"/>
      <w:pPr>
        <w:ind w:left="2700" w:hanging="360"/>
      </w:pPr>
    </w:lvl>
    <w:lvl w:ilvl="5" w:tplc="0409001B">
      <w:start w:val="1"/>
      <w:numFmt w:val="lowerRoman"/>
      <w:lvlText w:val="%6."/>
      <w:lvlJc w:val="right"/>
      <w:pPr>
        <w:ind w:left="3420" w:hanging="180"/>
      </w:pPr>
    </w:lvl>
    <w:lvl w:ilvl="6" w:tplc="0409000F">
      <w:start w:val="1"/>
      <w:numFmt w:val="decimal"/>
      <w:lvlText w:val="%7."/>
      <w:lvlJc w:val="left"/>
      <w:pPr>
        <w:ind w:left="4140" w:hanging="360"/>
      </w:pPr>
    </w:lvl>
    <w:lvl w:ilvl="7" w:tplc="04090019">
      <w:start w:val="1"/>
      <w:numFmt w:val="lowerLetter"/>
      <w:lvlText w:val="%8."/>
      <w:lvlJc w:val="left"/>
      <w:pPr>
        <w:ind w:left="4860" w:hanging="360"/>
      </w:pPr>
    </w:lvl>
    <w:lvl w:ilvl="8" w:tplc="0409001B">
      <w:start w:val="1"/>
      <w:numFmt w:val="lowerRoman"/>
      <w:lvlText w:val="%9."/>
      <w:lvlJc w:val="right"/>
      <w:pPr>
        <w:ind w:left="5580" w:hanging="180"/>
      </w:pPr>
    </w:lvl>
  </w:abstractNum>
  <w:abstractNum w:abstractNumId="10" w15:restartNumberingAfterBreak="0">
    <w:nsid w:val="77096810"/>
    <w:multiLevelType w:val="hybridMultilevel"/>
    <w:tmpl w:val="4412D84E"/>
    <w:lvl w:ilvl="0" w:tplc="A0FC8814">
      <w:start w:val="1"/>
      <w:numFmt w:val="decimal"/>
      <w:lvlText w:val="%1."/>
      <w:lvlJc w:val="left"/>
      <w:pPr>
        <w:ind w:left="614" w:hanging="360"/>
      </w:pPr>
      <w:rPr>
        <w:rFonts w:ascii="Sylfaen" w:eastAsia="Times New Roman" w:hAnsi="Sylfae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F66AB2"/>
    <w:multiLevelType w:val="hybridMultilevel"/>
    <w:tmpl w:val="229281BC"/>
    <w:lvl w:ilvl="0" w:tplc="714E218E">
      <w:start w:val="1"/>
      <w:numFmt w:val="decimal"/>
      <w:lvlText w:val="%1."/>
      <w:lvlJc w:val="left"/>
      <w:pPr>
        <w:ind w:left="720" w:hanging="360"/>
      </w:pPr>
      <w:rPr>
        <w:rFonts w:ascii="Sylfaen" w:eastAsia="Times New Roman" w:hAnsi="Sylfae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E03A04"/>
    <w:multiLevelType w:val="hybridMultilevel"/>
    <w:tmpl w:val="6BAE8678"/>
    <w:lvl w:ilvl="0" w:tplc="0409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8"/>
  </w:num>
  <w:num w:numId="4">
    <w:abstractNumId w:val="10"/>
  </w:num>
  <w:num w:numId="5">
    <w:abstractNumId w:val="11"/>
  </w:num>
  <w:num w:numId="6">
    <w:abstractNumId w:val="0"/>
  </w:num>
  <w:num w:numId="7">
    <w:abstractNumId w:val="2"/>
  </w:num>
  <w:num w:numId="8">
    <w:abstractNumId w:val="7"/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3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02F"/>
    <w:rsid w:val="0011465B"/>
    <w:rsid w:val="0014052A"/>
    <w:rsid w:val="00151599"/>
    <w:rsid w:val="00181D9C"/>
    <w:rsid w:val="002233D7"/>
    <w:rsid w:val="00247AC9"/>
    <w:rsid w:val="00257D7C"/>
    <w:rsid w:val="002F2EA6"/>
    <w:rsid w:val="003A45C7"/>
    <w:rsid w:val="003B1688"/>
    <w:rsid w:val="003B51E1"/>
    <w:rsid w:val="00482C22"/>
    <w:rsid w:val="0050621F"/>
    <w:rsid w:val="00531DCC"/>
    <w:rsid w:val="005A33D2"/>
    <w:rsid w:val="005D3859"/>
    <w:rsid w:val="005F096B"/>
    <w:rsid w:val="005F3FC5"/>
    <w:rsid w:val="006454A5"/>
    <w:rsid w:val="006623A7"/>
    <w:rsid w:val="006F7ACE"/>
    <w:rsid w:val="00703287"/>
    <w:rsid w:val="0076629E"/>
    <w:rsid w:val="0079580B"/>
    <w:rsid w:val="007C2AE4"/>
    <w:rsid w:val="008A0101"/>
    <w:rsid w:val="008E14E9"/>
    <w:rsid w:val="009B502F"/>
    <w:rsid w:val="009D1EB4"/>
    <w:rsid w:val="00A007BB"/>
    <w:rsid w:val="00A2021B"/>
    <w:rsid w:val="00A33C71"/>
    <w:rsid w:val="00A47254"/>
    <w:rsid w:val="00A84430"/>
    <w:rsid w:val="00AD0470"/>
    <w:rsid w:val="00B910A7"/>
    <w:rsid w:val="00BF05AB"/>
    <w:rsid w:val="00C803C4"/>
    <w:rsid w:val="00CC3A88"/>
    <w:rsid w:val="00D70112"/>
    <w:rsid w:val="00D73B7D"/>
    <w:rsid w:val="00DB694F"/>
    <w:rsid w:val="00E01381"/>
    <w:rsid w:val="00E37137"/>
    <w:rsid w:val="00E95801"/>
    <w:rsid w:val="00F124DE"/>
    <w:rsid w:val="00F53B9E"/>
    <w:rsid w:val="00F57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C175CE"/>
  <w15:chartTrackingRefBased/>
  <w15:docId w15:val="{B503910E-E44E-4FDF-AF31-307BEA51E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7254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A47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A47254"/>
  </w:style>
  <w:style w:type="paragraph" w:styleId="ListParagraph">
    <w:name w:val="List Paragraph"/>
    <w:basedOn w:val="Normal"/>
    <w:uiPriority w:val="34"/>
    <w:qFormat/>
    <w:rsid w:val="00A47254"/>
    <w:pPr>
      <w:ind w:left="720"/>
      <w:contextualSpacing/>
    </w:pPr>
  </w:style>
  <w:style w:type="table" w:styleId="TableGrid">
    <w:name w:val="Table Grid"/>
    <w:basedOn w:val="TableNormal"/>
    <w:uiPriority w:val="39"/>
    <w:rsid w:val="00181D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D04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0470"/>
    <w:rPr>
      <w:rFonts w:ascii="Segoe UI" w:hAnsi="Segoe UI" w:cs="Segoe UI"/>
      <w:sz w:val="18"/>
      <w:szCs w:val="18"/>
    </w:rPr>
  </w:style>
  <w:style w:type="character" w:customStyle="1" w:styleId="rynqvb">
    <w:name w:val="rynqvb"/>
    <w:basedOn w:val="DefaultParagraphFont"/>
    <w:rsid w:val="006F7ACE"/>
  </w:style>
  <w:style w:type="paragraph" w:styleId="NoSpacing">
    <w:name w:val="No Spacing"/>
    <w:uiPriority w:val="1"/>
    <w:qFormat/>
    <w:rsid w:val="005A33D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80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5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297</Words>
  <Characters>2310</Characters>
  <Application>Microsoft Office Word</Application>
  <DocSecurity>0</DocSecurity>
  <Lines>52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cp:lastPrinted>2023-08-07T07:38:00Z</cp:lastPrinted>
  <dcterms:created xsi:type="dcterms:W3CDTF">2022-10-19T09:24:00Z</dcterms:created>
  <dcterms:modified xsi:type="dcterms:W3CDTF">2023-08-07T07:54:00Z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965a6b6f3be26280eeb97a538e08dbcba90474ce9d69e258117862039400777c</vt:lpwstr>
  </property>
</Properties>
</file>